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2B5" w14:textId="77777777" w:rsidR="002450AC" w:rsidRPr="002008D4" w:rsidRDefault="002450AC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 xml:space="preserve">Dear Students,  </w:t>
      </w:r>
    </w:p>
    <w:p w14:paraId="72B677E7" w14:textId="77777777" w:rsidR="002450AC" w:rsidRPr="002008D4" w:rsidRDefault="002450AC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EA68E" w14:textId="3BF2C6FD" w:rsidR="002008D4" w:rsidRPr="002008D4" w:rsidRDefault="002450AC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 xml:space="preserve">The “Academic Bank of Credits” (ABC) ID registration on the </w:t>
      </w:r>
      <w:r w:rsidR="002008D4" w:rsidRPr="002008D4">
        <w:rPr>
          <w:rFonts w:ascii="Times New Roman" w:hAnsi="Times New Roman" w:cs="Times New Roman"/>
          <w:sz w:val="28"/>
          <w:szCs w:val="28"/>
        </w:rPr>
        <w:t>LMS portal is extended till 6</w:t>
      </w:r>
      <w:r w:rsidR="002008D4" w:rsidRPr="002008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008D4" w:rsidRPr="002008D4">
        <w:rPr>
          <w:rFonts w:ascii="Times New Roman" w:hAnsi="Times New Roman" w:cs="Times New Roman"/>
          <w:sz w:val="28"/>
          <w:szCs w:val="28"/>
        </w:rPr>
        <w:t xml:space="preserve"> January 2023 Mid Night.</w:t>
      </w:r>
    </w:p>
    <w:p w14:paraId="6BC8B053" w14:textId="77777777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6EF9C" w14:textId="7C27E8CE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>Please follow the guideline</w:t>
      </w:r>
      <w:r w:rsidR="0048732C">
        <w:rPr>
          <w:rFonts w:ascii="Times New Roman" w:hAnsi="Times New Roman" w:cs="Times New Roman"/>
          <w:sz w:val="28"/>
          <w:szCs w:val="28"/>
        </w:rPr>
        <w:t>s and process</w:t>
      </w:r>
      <w:r w:rsidRPr="002008D4">
        <w:rPr>
          <w:rFonts w:ascii="Times New Roman" w:hAnsi="Times New Roman" w:cs="Times New Roman"/>
          <w:sz w:val="28"/>
          <w:szCs w:val="28"/>
        </w:rPr>
        <w:t xml:space="preserve"> from the previous notices uploaded on the website.</w:t>
      </w:r>
    </w:p>
    <w:p w14:paraId="50A900C7" w14:textId="77777777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2B711" w14:textId="08B15A86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>Those students who have not linked their Aadhar card with Mobile No. should do it as soon as possible. Then only they will be able to generate ABC ID.</w:t>
      </w:r>
    </w:p>
    <w:p w14:paraId="16EA7763" w14:textId="77777777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AD497" w14:textId="08B73102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>Those who have already done the registration should ignore the message.</w:t>
      </w:r>
    </w:p>
    <w:p w14:paraId="42E76A11" w14:textId="77777777" w:rsid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F1FBC" w14:textId="544A568E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 xml:space="preserve">Thank you!    </w:t>
      </w:r>
    </w:p>
    <w:p w14:paraId="309913BA" w14:textId="7B96837C" w:rsidR="002008D4" w:rsidRPr="002008D4" w:rsidRDefault="002008D4" w:rsidP="002008D4">
      <w:pPr>
        <w:jc w:val="both"/>
        <w:rPr>
          <w:rFonts w:ascii="Times New Roman" w:hAnsi="Times New Roman" w:cs="Times New Roman"/>
          <w:sz w:val="28"/>
          <w:szCs w:val="28"/>
        </w:rPr>
      </w:pPr>
      <w:r w:rsidRPr="002008D4">
        <w:rPr>
          <w:rFonts w:ascii="Times New Roman" w:hAnsi="Times New Roman" w:cs="Times New Roman"/>
          <w:sz w:val="28"/>
          <w:szCs w:val="28"/>
        </w:rPr>
        <w:t xml:space="preserve">Support Team BV(DU), CDOE  </w:t>
      </w:r>
    </w:p>
    <w:p w14:paraId="1DD7D882" w14:textId="77777777" w:rsidR="008F2D88" w:rsidRPr="002008D4" w:rsidRDefault="00000000" w:rsidP="00200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D88" w:rsidRPr="0020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C"/>
    <w:rsid w:val="002008D4"/>
    <w:rsid w:val="002450AC"/>
    <w:rsid w:val="0048732C"/>
    <w:rsid w:val="00A8743D"/>
    <w:rsid w:val="00AD4FDA"/>
    <w:rsid w:val="00E77990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3644"/>
  <w15:chartTrackingRefBased/>
  <w15:docId w15:val="{743B8EEB-F3D9-4C44-9AC3-6B57E0AF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Pritha Subhash Gawande</dc:creator>
  <cp:keywords/>
  <dc:description/>
  <cp:lastModifiedBy>Pritha Subhash Gawande</cp:lastModifiedBy>
  <cp:revision>5</cp:revision>
  <cp:lastPrinted>2023-01-02T11:07:00Z</cp:lastPrinted>
  <dcterms:created xsi:type="dcterms:W3CDTF">2023-01-02T10:44:00Z</dcterms:created>
  <dcterms:modified xsi:type="dcterms:W3CDTF">2023-01-02T11:09:00Z</dcterms:modified>
</cp:coreProperties>
</file>